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br w:type="textWrapping"/>
        <w:t xml:space="preserve">Hello Kitty es tu mejor compañera de aventuras en tus vacaciones de Semana Santa</w:t>
        <w:br w:type="textWrapping"/>
      </w:r>
      <w:r w:rsidDel="00000000" w:rsidR="00000000" w:rsidRPr="00000000">
        <w:rPr>
          <w:rtl w:val="0"/>
        </w:rPr>
      </w:r>
    </w:p>
    <w:p w:rsidR="00000000" w:rsidDel="00000000" w:rsidP="00000000" w:rsidRDefault="00000000" w:rsidRPr="00000000" w14:paraId="00000002">
      <w:pPr>
        <w:rPr>
          <w:b w:val="1"/>
          <w:sz w:val="17"/>
          <w:szCs w:val="17"/>
        </w:rPr>
      </w:pPr>
      <w:r w:rsidDel="00000000" w:rsidR="00000000" w:rsidRPr="00000000">
        <w:rPr>
          <w:rtl w:val="0"/>
        </w:rPr>
      </w:r>
    </w:p>
    <w:p w:rsidR="00000000" w:rsidDel="00000000" w:rsidP="00000000" w:rsidRDefault="00000000" w:rsidRPr="00000000" w14:paraId="00000003">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3 de abril de 2023 – </w:t>
      </w:r>
      <w:r w:rsidDel="00000000" w:rsidR="00000000" w:rsidRPr="00000000">
        <w:rPr>
          <w:rFonts w:ascii="Helvetica Neue" w:cs="Helvetica Neue" w:eastAsia="Helvetica Neue" w:hAnsi="Helvetica Neue"/>
          <w:sz w:val="20"/>
          <w:szCs w:val="20"/>
          <w:rtl w:val="0"/>
        </w:rPr>
        <w:t xml:space="preserve">¿Vas a salir de vacaciones en Semana Santa? ¡Genial! Porque es un momento ideal para descansar y vivir nuevas aventuras en destinos súper cool: la playa, el campo, la montaña o incluso si decides quedarte en la ciudad. </w:t>
      </w:r>
    </w:p>
    <w:p w:rsidR="00000000" w:rsidDel="00000000" w:rsidP="00000000" w:rsidRDefault="00000000" w:rsidRPr="00000000" w14:paraId="0000000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Pero antes de disfrutar estos momentos, necesitas hacer un checklist de todas las cosas que debes tener en tu mochila. Y para ayudarte a lograrlo,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te da algunos </w:t>
      </w:r>
      <w:r w:rsidDel="00000000" w:rsidR="00000000" w:rsidRPr="00000000">
        <w:rPr>
          <w:rFonts w:ascii="Helvetica Neue" w:cs="Helvetica Neue" w:eastAsia="Helvetica Neue" w:hAnsi="Helvetica Neue"/>
          <w:i w:val="1"/>
          <w:sz w:val="20"/>
          <w:szCs w:val="20"/>
          <w:rtl w:val="0"/>
        </w:rPr>
        <w:t xml:space="preserve">musts </w:t>
      </w:r>
      <w:r w:rsidDel="00000000" w:rsidR="00000000" w:rsidRPr="00000000">
        <w:rPr>
          <w:rFonts w:ascii="Helvetica Neue" w:cs="Helvetica Neue" w:eastAsia="Helvetica Neue" w:hAnsi="Helvetica Neue"/>
          <w:sz w:val="20"/>
          <w:szCs w:val="20"/>
          <w:rtl w:val="0"/>
        </w:rPr>
        <w:t xml:space="preserve">que debes empacar. </w:t>
      </w:r>
    </w:p>
    <w:p w:rsidR="00000000" w:rsidDel="00000000" w:rsidP="00000000" w:rsidRDefault="00000000" w:rsidRPr="00000000" w14:paraId="00000007">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 primero que debes elegir es… ¡la mochila</w:t>
      </w:r>
      <w:r w:rsidDel="00000000" w:rsidR="00000000" w:rsidRPr="00000000">
        <w:rPr>
          <w:rFonts w:ascii="Helvetica Neue" w:cs="Helvetica Neue" w:eastAsia="Helvetica Neue" w:hAnsi="Helvetica Neue"/>
          <w:sz w:val="20"/>
          <w:szCs w:val="20"/>
          <w:vertAlign w:val="superscript"/>
        </w:rPr>
        <w:footnoteReference w:customMarkFollows="0" w:id="0"/>
      </w:r>
      <w:r w:rsidDel="00000000" w:rsidR="00000000" w:rsidRPr="00000000">
        <w:rPr>
          <w:rFonts w:ascii="Helvetica Neue" w:cs="Helvetica Neue" w:eastAsia="Helvetica Neue" w:hAnsi="Helvetica Neue"/>
          <w:sz w:val="20"/>
          <w:szCs w:val="20"/>
          <w:rtl w:val="0"/>
        </w:rPr>
        <w:t xml:space="preserve">! Y tienes diversas opciones: desde una </w:t>
      </w:r>
      <w:r w:rsidDel="00000000" w:rsidR="00000000" w:rsidRPr="00000000">
        <w:rPr>
          <w:rFonts w:ascii="Helvetica Neue" w:cs="Helvetica Neue" w:eastAsia="Helvetica Neue" w:hAnsi="Helvetica Neue"/>
          <w:i w:val="1"/>
          <w:sz w:val="20"/>
          <w:szCs w:val="20"/>
          <w:rtl w:val="0"/>
        </w:rPr>
        <w:t xml:space="preserve">backpack</w:t>
      </w:r>
      <w:r w:rsidDel="00000000" w:rsidR="00000000" w:rsidRPr="00000000">
        <w:rPr>
          <w:rFonts w:ascii="Helvetica Neue" w:cs="Helvetica Neue" w:eastAsia="Helvetica Neue" w:hAnsi="Helvetica Neue"/>
          <w:sz w:val="20"/>
          <w:szCs w:val="20"/>
          <w:rtl w:val="0"/>
        </w:rPr>
        <w:t xml:space="preserve"> con motivos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un modelo con </w:t>
      </w:r>
      <w:r w:rsidDel="00000000" w:rsidR="00000000" w:rsidRPr="00000000">
        <w:rPr>
          <w:rFonts w:ascii="Helvetica Neue" w:cs="Helvetica Neue" w:eastAsia="Helvetica Neue" w:hAnsi="Helvetica Neue"/>
          <w:i w:val="1"/>
          <w:sz w:val="20"/>
          <w:szCs w:val="20"/>
          <w:rtl w:val="0"/>
        </w:rPr>
        <w:t xml:space="preserve">prints</w:t>
      </w:r>
      <w:r w:rsidDel="00000000" w:rsidR="00000000" w:rsidRPr="00000000">
        <w:rPr>
          <w:rFonts w:ascii="Helvetica Neue" w:cs="Helvetica Neue" w:eastAsia="Helvetica Neue" w:hAnsi="Helvetica Neue"/>
          <w:sz w:val="20"/>
          <w:szCs w:val="20"/>
          <w:rtl w:val="0"/>
        </w:rPr>
        <w:t xml:space="preserve"> tropicales o un minimaletín de ruedas para llevar todo lo que necesites a donde quieras. </w:t>
      </w:r>
    </w:p>
    <w:p w:rsidR="00000000" w:rsidDel="00000000" w:rsidP="00000000" w:rsidRDefault="00000000" w:rsidRPr="00000000" w14:paraId="00000009">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 ya tienes eso listo, no olvides armar un </w:t>
      </w:r>
      <w:r w:rsidDel="00000000" w:rsidR="00000000" w:rsidRPr="00000000">
        <w:rPr>
          <w:rFonts w:ascii="Helvetica Neue" w:cs="Helvetica Neue" w:eastAsia="Helvetica Neue" w:hAnsi="Helvetica Neue"/>
          <w:i w:val="1"/>
          <w:sz w:val="20"/>
          <w:szCs w:val="20"/>
          <w:rtl w:val="0"/>
        </w:rPr>
        <w:t xml:space="preserve">kit </w:t>
      </w:r>
      <w:r w:rsidDel="00000000" w:rsidR="00000000" w:rsidRPr="00000000">
        <w:rPr>
          <w:rFonts w:ascii="Helvetica Neue" w:cs="Helvetica Neue" w:eastAsia="Helvetica Neue" w:hAnsi="Helvetica Neue"/>
          <w:sz w:val="20"/>
          <w:szCs w:val="20"/>
          <w:rtl w:val="0"/>
        </w:rPr>
        <w:t xml:space="preserve">de cuidado personal para lucir espectacular en tus vacaciones. Para eso, nada mejor que un </w:t>
      </w:r>
      <w:r w:rsidDel="00000000" w:rsidR="00000000" w:rsidRPr="00000000">
        <w:rPr>
          <w:rFonts w:ascii="Helvetica Neue" w:cs="Helvetica Neue" w:eastAsia="Helvetica Neue" w:hAnsi="Helvetica Neue"/>
          <w:i w:val="1"/>
          <w:sz w:val="20"/>
          <w:szCs w:val="20"/>
          <w:rtl w:val="0"/>
        </w:rPr>
        <w:t xml:space="preserve">spray</w:t>
      </w:r>
      <w:r w:rsidDel="00000000" w:rsidR="00000000" w:rsidRPr="00000000">
        <w:rPr>
          <w:rFonts w:ascii="Helvetica Neue" w:cs="Helvetica Neue" w:eastAsia="Helvetica Neue" w:hAnsi="Helvetica Neue"/>
          <w:sz w:val="20"/>
          <w:szCs w:val="20"/>
          <w:rtl w:val="0"/>
        </w:rPr>
        <w:t xml:space="preserve"> y un cepillo fijador para cabellos rebeldes</w:t>
      </w:r>
      <w:r w:rsidDel="00000000" w:rsidR="00000000" w:rsidRPr="00000000">
        <w:rPr>
          <w:rFonts w:ascii="Helvetica Neue" w:cs="Helvetica Neue" w:eastAsia="Helvetica Neue" w:hAnsi="Helvetica Neue"/>
          <w:sz w:val="20"/>
          <w:szCs w:val="20"/>
          <w:vertAlign w:val="superscript"/>
        </w:rPr>
        <w:footnoteReference w:customMarkFollows="0" w:id="1"/>
      </w:r>
      <w:r w:rsidDel="00000000" w:rsidR="00000000" w:rsidRPr="00000000">
        <w:rPr>
          <w:rFonts w:ascii="Helvetica Neue" w:cs="Helvetica Neue" w:eastAsia="Helvetica Neue" w:hAnsi="Helvetica Neue"/>
          <w:sz w:val="20"/>
          <w:szCs w:val="20"/>
          <w:rtl w:val="0"/>
        </w:rPr>
        <w:t xml:space="preserve">, un </w:t>
      </w:r>
      <w:r w:rsidDel="00000000" w:rsidR="00000000" w:rsidRPr="00000000">
        <w:rPr>
          <w:rFonts w:ascii="Helvetica Neue" w:cs="Helvetica Neue" w:eastAsia="Helvetica Neue" w:hAnsi="Helvetica Neue"/>
          <w:i w:val="1"/>
          <w:sz w:val="20"/>
          <w:szCs w:val="20"/>
          <w:rtl w:val="0"/>
        </w:rPr>
        <w:t xml:space="preserve">lip gloss</w:t>
      </w:r>
      <w:r w:rsidDel="00000000" w:rsidR="00000000" w:rsidRPr="00000000">
        <w:rPr>
          <w:rFonts w:ascii="Helvetica Neue" w:cs="Helvetica Neue" w:eastAsia="Helvetica Neue" w:hAnsi="Helvetica Neue"/>
          <w:sz w:val="20"/>
          <w:szCs w:val="20"/>
          <w:rtl w:val="0"/>
        </w:rPr>
        <w:t xml:space="preserve"> sabor fresa</w:t>
      </w:r>
      <w:r w:rsidDel="00000000" w:rsidR="00000000" w:rsidRPr="00000000">
        <w:rPr>
          <w:rFonts w:ascii="Helvetica Neue" w:cs="Helvetica Neue" w:eastAsia="Helvetica Neue" w:hAnsi="Helvetica Neue"/>
          <w:sz w:val="20"/>
          <w:szCs w:val="20"/>
          <w:vertAlign w:val="superscript"/>
        </w:rPr>
        <w:footnoteReference w:customMarkFollows="0" w:id="2"/>
      </w:r>
      <w:r w:rsidDel="00000000" w:rsidR="00000000" w:rsidRPr="00000000">
        <w:rPr>
          <w:rFonts w:ascii="Helvetica Neue" w:cs="Helvetica Neue" w:eastAsia="Helvetica Neue" w:hAnsi="Helvetica Neue"/>
          <w:sz w:val="20"/>
          <w:szCs w:val="20"/>
          <w:rtl w:val="0"/>
        </w:rPr>
        <w:t xml:space="preserve"> y unos </w:t>
      </w:r>
      <w:r w:rsidDel="00000000" w:rsidR="00000000" w:rsidRPr="00000000">
        <w:rPr>
          <w:rFonts w:ascii="Helvetica Neue" w:cs="Helvetica Neue" w:eastAsia="Helvetica Neue" w:hAnsi="Helvetica Neue"/>
          <w:i w:val="1"/>
          <w:sz w:val="20"/>
          <w:szCs w:val="20"/>
          <w:rtl w:val="0"/>
        </w:rPr>
        <w:t xml:space="preserve">pads</w:t>
      </w:r>
      <w:r w:rsidDel="00000000" w:rsidR="00000000" w:rsidRPr="00000000">
        <w:rPr>
          <w:rFonts w:ascii="Helvetica Neue" w:cs="Helvetica Neue" w:eastAsia="Helvetica Neue" w:hAnsi="Helvetica Neue"/>
          <w:sz w:val="20"/>
          <w:szCs w:val="20"/>
          <w:rtl w:val="0"/>
        </w:rPr>
        <w:t xml:space="preserve"> o bolitas de algodón</w:t>
      </w:r>
      <w:r w:rsidDel="00000000" w:rsidR="00000000" w:rsidRPr="00000000">
        <w:rPr>
          <w:rFonts w:ascii="Helvetica Neue" w:cs="Helvetica Neue" w:eastAsia="Helvetica Neue" w:hAnsi="Helvetica Neue"/>
          <w:sz w:val="20"/>
          <w:szCs w:val="20"/>
          <w:vertAlign w:val="superscript"/>
        </w:rPr>
        <w:footnoteReference w:customMarkFollows="0" w:id="3"/>
      </w:r>
      <w:r w:rsidDel="00000000" w:rsidR="00000000" w:rsidRPr="00000000">
        <w:rPr>
          <w:rFonts w:ascii="Helvetica Neue" w:cs="Helvetica Neue" w:eastAsia="Helvetica Neue" w:hAnsi="Helvetica Neue"/>
          <w:sz w:val="20"/>
          <w:szCs w:val="20"/>
          <w:rtl w:val="0"/>
        </w:rPr>
        <w:t xml:space="preserve"> para ayudar a tu limpieza y aplicar tus productos de </w:t>
      </w:r>
      <w:r w:rsidDel="00000000" w:rsidR="00000000" w:rsidRPr="00000000">
        <w:rPr>
          <w:rFonts w:ascii="Helvetica Neue" w:cs="Helvetica Neue" w:eastAsia="Helvetica Neue" w:hAnsi="Helvetica Neue"/>
          <w:i w:val="1"/>
          <w:sz w:val="20"/>
          <w:szCs w:val="20"/>
          <w:rtl w:val="0"/>
        </w:rPr>
        <w:t xml:space="preserve">skincare</w:t>
      </w:r>
      <w:r w:rsidDel="00000000" w:rsidR="00000000" w:rsidRPr="00000000">
        <w:rPr>
          <w:rFonts w:ascii="Helvetica Neue" w:cs="Helvetica Neue" w:eastAsia="Helvetica Neue" w:hAnsi="Helvetica Neue"/>
          <w:sz w:val="20"/>
          <w:szCs w:val="20"/>
          <w:rtl w:val="0"/>
        </w:rPr>
        <w:t xml:space="preserve"> favoritos. </w:t>
      </w:r>
    </w:p>
    <w:p w:rsidR="00000000" w:rsidDel="00000000" w:rsidP="00000000" w:rsidRDefault="00000000" w:rsidRPr="00000000" w14:paraId="0000000B">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 no olvides llevar contigo unas deliciosas multivitaminas</w:t>
      </w:r>
      <w:r w:rsidDel="00000000" w:rsidR="00000000" w:rsidRPr="00000000">
        <w:rPr>
          <w:rFonts w:ascii="Helvetica Neue" w:cs="Helvetica Neue" w:eastAsia="Helvetica Neue" w:hAnsi="Helvetica Neue"/>
          <w:sz w:val="20"/>
          <w:szCs w:val="20"/>
          <w:vertAlign w:val="superscript"/>
        </w:rPr>
        <w:footnoteReference w:customMarkFollows="0" w:id="4"/>
      </w:r>
      <w:r w:rsidDel="00000000" w:rsidR="00000000" w:rsidRPr="00000000">
        <w:rPr>
          <w:rFonts w:ascii="Helvetica Neue" w:cs="Helvetica Neue" w:eastAsia="Helvetica Neue" w:hAnsi="Helvetica Neue"/>
          <w:sz w:val="20"/>
          <w:szCs w:val="20"/>
          <w:rtl w:val="0"/>
        </w:rPr>
        <w:t xml:space="preserve"> en forma de </w:t>
      </w:r>
      <w:r w:rsidDel="00000000" w:rsidR="00000000" w:rsidRPr="00000000">
        <w:rPr>
          <w:rFonts w:ascii="Helvetica Neue" w:cs="Helvetica Neue" w:eastAsia="Helvetica Neue" w:hAnsi="Helvetica Neue"/>
          <w:i w:val="1"/>
          <w:sz w:val="20"/>
          <w:szCs w:val="20"/>
          <w:rtl w:val="0"/>
        </w:rPr>
        <w:t xml:space="preserve">gummies</w:t>
      </w:r>
      <w:r w:rsidDel="00000000" w:rsidR="00000000" w:rsidRPr="00000000">
        <w:rPr>
          <w:rFonts w:ascii="Helvetica Neue" w:cs="Helvetica Neue" w:eastAsia="Helvetica Neue" w:hAnsi="Helvetica Neue"/>
          <w:sz w:val="20"/>
          <w:szCs w:val="20"/>
          <w:rtl w:val="0"/>
        </w:rPr>
        <w:t xml:space="preserve"> para proteger tu sistema inmunológico. Esto es importante por cuestiones del cambio de clima que puede haber de la zona en al vives a la que llegas para disfrutar de unos días de descanso. </w:t>
      </w:r>
    </w:p>
    <w:p w:rsidR="00000000" w:rsidDel="00000000" w:rsidP="00000000" w:rsidRDefault="00000000" w:rsidRPr="00000000" w14:paraId="0000000D">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¿Vas a la playa o a algún destino con alberca? Entonces debes llevar un traje de baño</w:t>
      </w:r>
      <w:r w:rsidDel="00000000" w:rsidR="00000000" w:rsidRPr="00000000">
        <w:rPr>
          <w:rFonts w:ascii="Helvetica Neue" w:cs="Helvetica Neue" w:eastAsia="Helvetica Neue" w:hAnsi="Helvetica Neue"/>
          <w:sz w:val="20"/>
          <w:szCs w:val="20"/>
          <w:vertAlign w:val="superscript"/>
        </w:rPr>
        <w:footnoteReference w:customMarkFollows="0" w:id="5"/>
      </w:r>
      <w:r w:rsidDel="00000000" w:rsidR="00000000" w:rsidRPr="00000000">
        <w:rPr>
          <w:rFonts w:ascii="Helvetica Neue" w:cs="Helvetica Neue" w:eastAsia="Helvetica Neue" w:hAnsi="Helvetica Neue"/>
          <w:sz w:val="20"/>
          <w:szCs w:val="20"/>
          <w:rtl w:val="0"/>
        </w:rPr>
        <w:t xml:space="preserve"> y una toalla</w:t>
      </w:r>
      <w:r w:rsidDel="00000000" w:rsidR="00000000" w:rsidRPr="00000000">
        <w:rPr>
          <w:rFonts w:ascii="Helvetica Neue" w:cs="Helvetica Neue" w:eastAsia="Helvetica Neue" w:hAnsi="Helvetica Neue"/>
          <w:sz w:val="20"/>
          <w:szCs w:val="20"/>
          <w:vertAlign w:val="superscript"/>
        </w:rPr>
        <w:footnoteReference w:customMarkFollows="0" w:id="6"/>
      </w:r>
      <w:r w:rsidDel="00000000" w:rsidR="00000000" w:rsidRPr="00000000">
        <w:rPr>
          <w:rFonts w:ascii="Helvetica Neue" w:cs="Helvetica Neue" w:eastAsia="Helvetica Neue" w:hAnsi="Helvetica Neue"/>
          <w:sz w:val="20"/>
          <w:szCs w:val="20"/>
          <w:rtl w:val="0"/>
        </w:rPr>
        <w:t xml:space="preserve"> para disfrutar del agua al máximo. Y para imponer moda en tus vacaciones, puedes elegir entre diversas prendas</w:t>
      </w:r>
      <w:r w:rsidDel="00000000" w:rsidR="00000000" w:rsidRPr="00000000">
        <w:rPr>
          <w:rFonts w:ascii="Helvetica Neue" w:cs="Helvetica Neue" w:eastAsia="Helvetica Neue" w:hAnsi="Helvetica Neue"/>
          <w:sz w:val="20"/>
          <w:szCs w:val="20"/>
          <w:vertAlign w:val="superscript"/>
        </w:rPr>
        <w:footnoteReference w:customMarkFollows="0" w:id="7"/>
      </w:r>
      <w:r w:rsidDel="00000000" w:rsidR="00000000" w:rsidRPr="00000000">
        <w:rPr>
          <w:rFonts w:ascii="Helvetica Neue" w:cs="Helvetica Neue" w:eastAsia="Helvetica Neue" w:hAnsi="Helvetica Neue"/>
          <w:sz w:val="20"/>
          <w:szCs w:val="20"/>
          <w:rtl w:val="0"/>
        </w:rPr>
        <w:t xml:space="preserve"> con estampados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un fresco </w:t>
      </w:r>
      <w:r w:rsidDel="00000000" w:rsidR="00000000" w:rsidRPr="00000000">
        <w:rPr>
          <w:rFonts w:ascii="Helvetica Neue" w:cs="Helvetica Neue" w:eastAsia="Helvetica Neue" w:hAnsi="Helvetica Neue"/>
          <w:i w:val="1"/>
          <w:sz w:val="20"/>
          <w:szCs w:val="20"/>
          <w:rtl w:val="0"/>
        </w:rPr>
        <w:t xml:space="preserve">crop top</w:t>
      </w:r>
      <w:r w:rsidDel="00000000" w:rsidR="00000000" w:rsidRPr="00000000">
        <w:rPr>
          <w:rFonts w:ascii="Helvetica Neue" w:cs="Helvetica Neue" w:eastAsia="Helvetica Neue" w:hAnsi="Helvetica Neue"/>
          <w:sz w:val="20"/>
          <w:szCs w:val="20"/>
          <w:rtl w:val="0"/>
        </w:rPr>
        <w:t xml:space="preserve">, un vestido de inspiración deportiva e incluso un conjunto de shorts ideal para climas calurosos. </w:t>
      </w:r>
    </w:p>
    <w:p w:rsidR="00000000" w:rsidDel="00000000" w:rsidP="00000000" w:rsidRDefault="00000000" w:rsidRPr="00000000" w14:paraId="0000000F">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Pero si decides quedarte en la ciudad, puedes organizar un </w:t>
      </w:r>
      <w:r w:rsidDel="00000000" w:rsidR="00000000" w:rsidRPr="00000000">
        <w:rPr>
          <w:rFonts w:ascii="Helvetica Neue" w:cs="Helvetica Neue" w:eastAsia="Helvetica Neue" w:hAnsi="Helvetica Neue"/>
          <w:i w:val="1"/>
          <w:sz w:val="20"/>
          <w:szCs w:val="20"/>
          <w:rtl w:val="0"/>
        </w:rPr>
        <w:t xml:space="preserve">picnic</w:t>
      </w:r>
      <w:r w:rsidDel="00000000" w:rsidR="00000000" w:rsidRPr="00000000">
        <w:rPr>
          <w:rFonts w:ascii="Helvetica Neue" w:cs="Helvetica Neue" w:eastAsia="Helvetica Neue" w:hAnsi="Helvetica Neue"/>
          <w:sz w:val="20"/>
          <w:szCs w:val="20"/>
          <w:rtl w:val="0"/>
        </w:rPr>
        <w:t xml:space="preserve"> con tus mejores amigos y llevar tu </w:t>
      </w:r>
      <w:r w:rsidDel="00000000" w:rsidR="00000000" w:rsidRPr="00000000">
        <w:rPr>
          <w:rFonts w:ascii="Helvetica Neue" w:cs="Helvetica Neue" w:eastAsia="Helvetica Neue" w:hAnsi="Helvetica Neue"/>
          <w:i w:val="1"/>
          <w:sz w:val="20"/>
          <w:szCs w:val="20"/>
          <w:rtl w:val="0"/>
        </w:rPr>
        <w:t xml:space="preserve">lunch</w:t>
      </w:r>
      <w:r w:rsidDel="00000000" w:rsidR="00000000" w:rsidRPr="00000000">
        <w:rPr>
          <w:rFonts w:ascii="Helvetica Neue" w:cs="Helvetica Neue" w:eastAsia="Helvetica Neue" w:hAnsi="Helvetica Neue"/>
          <w:sz w:val="20"/>
          <w:szCs w:val="20"/>
          <w:rtl w:val="0"/>
        </w:rPr>
        <w:t xml:space="preserve"> favorito en una linda lonchera y tus refrescos o jugos favoritos en un contenedor</w:t>
      </w:r>
      <w:r w:rsidDel="00000000" w:rsidR="00000000" w:rsidRPr="00000000">
        <w:rPr>
          <w:rFonts w:ascii="Helvetica Neue" w:cs="Helvetica Neue" w:eastAsia="Helvetica Neue" w:hAnsi="Helvetica Neue"/>
          <w:sz w:val="20"/>
          <w:szCs w:val="20"/>
          <w:vertAlign w:val="superscript"/>
        </w:rPr>
        <w:footnoteReference w:customMarkFollows="0" w:id="8"/>
      </w:r>
      <w:r w:rsidDel="00000000" w:rsidR="00000000" w:rsidRPr="00000000">
        <w:rPr>
          <w:rFonts w:ascii="Helvetica Neue" w:cs="Helvetica Neue" w:eastAsia="Helvetica Neue" w:hAnsi="Helvetica Neue"/>
          <w:sz w:val="20"/>
          <w:szCs w:val="20"/>
          <w:rtl w:val="0"/>
        </w:rPr>
        <w:t xml:space="preserve"> súper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¡Usa tu creatividad para crear una experiencia increíble!</w:t>
      </w:r>
      <w:r w:rsidDel="00000000" w:rsidR="00000000" w:rsidRPr="00000000">
        <w:rPr>
          <w:rtl w:val="0"/>
        </w:rPr>
      </w:r>
    </w:p>
    <w:p w:rsidR="00000000" w:rsidDel="00000000" w:rsidP="00000000" w:rsidRDefault="00000000" w:rsidRPr="00000000" w14:paraId="00000011">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¡Vive unas vacaciones inolvidables con Hello Kitty! Disfruta estos días de descanso y crea nuevos recuerdos llenos de sonrisas. </w:t>
      </w:r>
    </w:p>
    <w:p w:rsidR="00000000" w:rsidDel="00000000" w:rsidP="00000000" w:rsidRDefault="00000000" w:rsidRPr="00000000" w14:paraId="00000013">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tabs>
          <w:tab w:val="left" w:leader="none" w:pos="8010"/>
        </w:tabs>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tabs>
          <w:tab w:val="left" w:leader="none"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8">
      <w:pPr>
        <w:tabs>
          <w:tab w:val="left" w:leader="none"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9">
      <w:pPr>
        <w:spacing w:line="276" w:lineRule="auto"/>
        <w:ind w:right="-90"/>
        <w:jc w:val="both"/>
        <w:rPr/>
      </w:pPr>
      <w:r w:rsidDel="00000000" w:rsidR="00000000" w:rsidRPr="00000000">
        <w:rPr>
          <w:rtl w:val="0"/>
        </w:rPr>
      </w:r>
    </w:p>
    <w:p w:rsidR="00000000" w:rsidDel="00000000" w:rsidP="00000000" w:rsidRDefault="00000000" w:rsidRPr="00000000" w14:paraId="0000001A">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D">
      <w:pPr>
        <w:spacing w:line="276" w:lineRule="auto"/>
        <w:jc w:val="both"/>
        <w:rPr>
          <w:sz w:val="20"/>
          <w:szCs w:val="20"/>
        </w:rPr>
      </w:pPr>
      <w:r w:rsidDel="00000000" w:rsidR="00000000" w:rsidRPr="00000000">
        <w:rPr>
          <w:rtl w:val="0"/>
        </w:rPr>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F">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0">
      <w:pPr>
        <w:spacing w:line="276" w:lineRule="auto"/>
        <w:jc w:val="both"/>
        <w:rPr>
          <w:b w:val="1"/>
        </w:rPr>
      </w:pPr>
      <w:r w:rsidDel="00000000" w:rsidR="00000000" w:rsidRPr="00000000">
        <w:rPr>
          <w:rtl w:val="0"/>
        </w:rPr>
      </w:r>
    </w:p>
    <w:p w:rsidR="00000000" w:rsidDel="00000000" w:rsidP="00000000" w:rsidRDefault="00000000" w:rsidRPr="00000000" w14:paraId="00000021">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2">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3">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4">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5">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6">
      <w:pPr>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7">
      <w:pPr>
        <w:spacing w:line="276" w:lineRule="auto"/>
        <w:jc w:val="both"/>
        <w:rPr>
          <w:b w:val="1"/>
        </w:rPr>
      </w:pPr>
      <w:r w:rsidDel="00000000" w:rsidR="00000000" w:rsidRPr="00000000">
        <w:rPr>
          <w:rtl w:val="0"/>
        </w:rPr>
      </w:r>
    </w:p>
    <w:p w:rsidR="00000000" w:rsidDel="00000000" w:rsidP="00000000" w:rsidRDefault="00000000" w:rsidRPr="00000000" w14:paraId="00000028">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A">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B">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C">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Aqua Net.</w:t>
      </w:r>
    </w:p>
  </w:footnote>
  <w:footnote w:id="3">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US Cotton.</w:t>
      </w:r>
    </w:p>
  </w:footnote>
  <w:footnote w:id="2">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Azus.</w:t>
      </w:r>
    </w:p>
  </w:footnote>
  <w:footnote w:id="0">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4">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Biodesa.</w:t>
      </w:r>
    </w:p>
  </w:footnote>
  <w:footnote w:id="6">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Hilasal.</w:t>
      </w:r>
    </w:p>
  </w:footnote>
  <w:footnote w:id="5">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Walmart.</w:t>
      </w:r>
    </w:p>
  </w:footnote>
  <w:footnote w:id="7">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 de México.</w:t>
      </w:r>
    </w:p>
  </w:footnote>
  <w:footnote w:id="8">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76" w:lineRule="auto"/>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